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9A" w:rsidRPr="00A75A0E" w:rsidRDefault="002C559A" w:rsidP="002C559A">
      <w:pPr>
        <w:pStyle w:val="a3"/>
        <w:ind w:left="10980"/>
        <w:jc w:val="center"/>
      </w:pPr>
      <w:r w:rsidRPr="00A75A0E">
        <w:t>Утверждено:</w:t>
      </w:r>
    </w:p>
    <w:p w:rsidR="002C559A" w:rsidRPr="00A75A0E" w:rsidRDefault="002C559A" w:rsidP="002C559A">
      <w:pPr>
        <w:pStyle w:val="a3"/>
        <w:ind w:left="360"/>
        <w:jc w:val="right"/>
      </w:pPr>
      <w:r w:rsidRPr="00A75A0E">
        <w:t xml:space="preserve">Директор ГБОУ школы </w:t>
      </w:r>
    </w:p>
    <w:p w:rsidR="002C559A" w:rsidRPr="00A75A0E" w:rsidRDefault="002C559A" w:rsidP="002C559A">
      <w:pPr>
        <w:pStyle w:val="a3"/>
        <w:ind w:left="360"/>
        <w:jc w:val="center"/>
      </w:pPr>
      <w:r w:rsidRPr="00A75A0E">
        <w:t xml:space="preserve">                                                                                                                                                                                                  621 Санкт-Петербурга</w:t>
      </w:r>
    </w:p>
    <w:p w:rsidR="002C559A" w:rsidRPr="00A75A0E" w:rsidRDefault="002C559A" w:rsidP="002C559A">
      <w:pPr>
        <w:pStyle w:val="a3"/>
        <w:ind w:left="360"/>
        <w:jc w:val="right"/>
      </w:pPr>
    </w:p>
    <w:p w:rsidR="002C559A" w:rsidRPr="00A75A0E" w:rsidRDefault="002C559A" w:rsidP="002C559A">
      <w:pPr>
        <w:pStyle w:val="a3"/>
        <w:ind w:left="360"/>
        <w:jc w:val="right"/>
      </w:pPr>
      <w:r w:rsidRPr="00A75A0E">
        <w:t>_________/Е.А. Орлова/</w:t>
      </w:r>
    </w:p>
    <w:p w:rsidR="002C559A" w:rsidRPr="00A75A0E" w:rsidRDefault="002C559A" w:rsidP="002C559A">
      <w:pPr>
        <w:pStyle w:val="a3"/>
        <w:ind w:left="360"/>
        <w:jc w:val="right"/>
      </w:pPr>
    </w:p>
    <w:p w:rsidR="002C559A" w:rsidRPr="00A75A0E" w:rsidRDefault="002C559A" w:rsidP="002C55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9A" w:rsidRPr="00A75A0E" w:rsidRDefault="002C559A" w:rsidP="002C559A">
      <w:pPr>
        <w:rPr>
          <w:rFonts w:ascii="Times New Roman" w:hAnsi="Times New Roman" w:cs="Times New Roman"/>
          <w:sz w:val="24"/>
          <w:szCs w:val="24"/>
        </w:rPr>
      </w:pPr>
    </w:p>
    <w:p w:rsidR="002C559A" w:rsidRPr="00A75A0E" w:rsidRDefault="002C559A" w:rsidP="002C559A">
      <w:pPr>
        <w:pStyle w:val="a3"/>
        <w:ind w:left="360"/>
        <w:jc w:val="center"/>
      </w:pPr>
    </w:p>
    <w:p w:rsidR="002C559A" w:rsidRPr="00A75A0E" w:rsidRDefault="002C559A" w:rsidP="002C559A">
      <w:pPr>
        <w:pStyle w:val="a3"/>
        <w:ind w:left="360"/>
        <w:jc w:val="center"/>
      </w:pPr>
      <w:r w:rsidRPr="00A75A0E">
        <w:t>План воспитательной работы ГБОУ школы № 621 Колпинского района</w:t>
      </w:r>
    </w:p>
    <w:p w:rsidR="002C559A" w:rsidRPr="00A75A0E" w:rsidRDefault="002C559A" w:rsidP="002C559A">
      <w:pPr>
        <w:pStyle w:val="a3"/>
        <w:ind w:left="360"/>
        <w:jc w:val="center"/>
      </w:pPr>
      <w:r w:rsidRPr="00A75A0E">
        <w:t xml:space="preserve"> Санкт-Петербурга на 2021-2022 учебный год (уровень среднего общего образования) </w:t>
      </w:r>
    </w:p>
    <w:p w:rsidR="002C559A" w:rsidRPr="00A75A0E" w:rsidRDefault="002C559A" w:rsidP="002C559A">
      <w:pPr>
        <w:pStyle w:val="a3"/>
        <w:ind w:left="360"/>
        <w:jc w:val="center"/>
      </w:pPr>
    </w:p>
    <w:tbl>
      <w:tblPr>
        <w:tblStyle w:val="a4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1843"/>
        <w:gridCol w:w="8"/>
        <w:gridCol w:w="3176"/>
        <w:gridCol w:w="3697"/>
      </w:tblGrid>
      <w:tr w:rsidR="002C559A" w:rsidRPr="00A75A0E" w:rsidTr="002C559A">
        <w:trPr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  <w:vAlign w:val="center"/>
          </w:tcPr>
          <w:p w:rsidR="002C559A" w:rsidRPr="00A75A0E" w:rsidRDefault="002C559A" w:rsidP="002C559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2C559A" w:rsidRPr="00A75A0E" w:rsidRDefault="002C559A" w:rsidP="002C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 </w:t>
            </w:r>
            <w:r w:rsidRPr="00A75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A75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559A" w:rsidRPr="00A75A0E" w:rsidTr="002C559A">
        <w:trPr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  <w:vAlign w:val="center"/>
          </w:tcPr>
          <w:p w:rsidR="002C559A" w:rsidRPr="00A75A0E" w:rsidRDefault="002C559A" w:rsidP="002C559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2C559A" w:rsidRPr="00A75A0E" w:rsidRDefault="002C559A" w:rsidP="002C559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2C559A" w:rsidRPr="00A75A0E" w:rsidTr="002C559A">
        <w:trPr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</w:tcPr>
          <w:p w:rsidR="002C559A" w:rsidRPr="00A75A0E" w:rsidRDefault="002C559A" w:rsidP="002C5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ПРОФРИЕНТАЦИЯ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559A" w:rsidRPr="00A75A0E" w:rsidTr="002C559A">
        <w:trPr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Экспресс диагностика (СПбГУ факультет психологии)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Мастер-классы и тренинги МАХсимум, центр гуманитарных технологий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Встречи со студентами (Горный, ИТМО, Герцена, Макаровка)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Академия цифровых технологий, олимпиадное движение НТИ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трудоустройство выпускников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Профориентационные встречи в рамках «Встречи без галстуков»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Приглашенные гости</w:t>
            </w:r>
          </w:p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Метрика трудоустройстве выпускников </w:t>
            </w:r>
          </w:p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Всероссийском тестировании по профориентации в рамках программы «Билет в будущее»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дебатов НКО "Школьные проекты"</w:t>
            </w:r>
          </w:p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bottom"/>
          </w:tcPr>
          <w:p w:rsidR="002C559A" w:rsidRPr="00A75A0E" w:rsidRDefault="00FE2694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Редколлегия</w:t>
            </w:r>
            <w:r w:rsidR="002C559A"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НКО "Школьные проекты"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предприятия, мастер-классы для обучающихся. АО фирма «Изотерм» 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городской Олимпиады по профориентации для учащихся  школ СПб: «Мы выбираем путь»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«Наша новая бизнес идея»</w:t>
            </w:r>
          </w:p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Городского конкурса мультимедийных презентаций: «Моя будущая профессия» 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  <w:vAlign w:val="center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2C559A" w:rsidRPr="00A75A0E" w:rsidRDefault="002C559A" w:rsidP="002C55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</w:tcPr>
          <w:p w:rsidR="002C559A" w:rsidRPr="00A75A0E" w:rsidRDefault="002C559A" w:rsidP="002C559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и дополнительного образования </w:t>
            </w:r>
          </w:p>
          <w:p w:rsidR="002C559A" w:rsidRPr="00A75A0E" w:rsidRDefault="00A5409A" w:rsidP="00A5409A">
            <w:pPr>
              <w:widowControl w:val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родительские собрания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1"/>
              </w:numPr>
            </w:pPr>
            <w:r w:rsidRPr="00A75A0E">
              <w:rPr>
                <w:bCs/>
                <w:color w:val="111111"/>
                <w:shd w:val="clear" w:color="auto" w:fill="FFFFFF"/>
              </w:rPr>
              <w:t>«Основные направления деятельности учреждения</w:t>
            </w:r>
            <w:r w:rsidR="00FE2694">
              <w:rPr>
                <w:bCs/>
                <w:color w:val="111111"/>
                <w:shd w:val="clear" w:color="auto" w:fill="FFFFFF"/>
              </w:rPr>
              <w:t xml:space="preserve"> </w:t>
            </w:r>
            <w:r w:rsidRPr="00A75A0E">
              <w:rPr>
                <w:bCs/>
                <w:color w:val="111111"/>
                <w:shd w:val="clear" w:color="auto" w:fill="FFFFFF"/>
              </w:rPr>
              <w:t>образования в 2020/2021 учебном году»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color w:val="000000"/>
              </w:rPr>
            </w:pPr>
            <w:r w:rsidRPr="00A75A0E">
              <w:rPr>
                <w:color w:val="000000"/>
              </w:rPr>
              <w:t>«Особенности задач семьи и школы в</w:t>
            </w:r>
          </w:p>
          <w:p w:rsidR="002C559A" w:rsidRPr="00A75A0E" w:rsidRDefault="002C559A" w:rsidP="002C5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и социализации ребёнка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1"/>
              </w:numPr>
            </w:pPr>
            <w:r w:rsidRPr="00A75A0E">
              <w:t>«Информационная безопасность обучающихся и повышение их цифровой грамотности»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1"/>
              </w:numPr>
            </w:pPr>
            <w:r w:rsidRPr="00A75A0E">
              <w:rPr>
                <w:bCs/>
                <w:color w:val="111111"/>
                <w:shd w:val="clear" w:color="auto" w:fill="FFFFFF"/>
              </w:rPr>
              <w:t>«Союз семьи и школы в профессиональном самоопределении ребёнка»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Мастер-классы и тренинги МАХсимум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Академия цифровых технологий, олимпиадное движение НТИ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(по пл</w:t>
            </w:r>
            <w:r w:rsidR="00A75A0E"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ану классного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r w:rsidR="00A75A0E"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рытые мероприятие  (по плану классного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на раннее выявление наркотических веществ: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- показ ролика СПТ</w:t>
            </w:r>
          </w:p>
          <w:p w:rsidR="002C559A" w:rsidRPr="00A75A0E" w:rsidRDefault="002C559A" w:rsidP="002C5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-сбор согласий на проведение </w:t>
            </w: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социально-психологического </w:t>
            </w:r>
            <w:r w:rsidR="00A75A0E"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 для</w:t>
            </w: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 классов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Лекторий «На экзамен без стресса»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A7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степени </w:t>
            </w:r>
            <w:r w:rsidR="00A75A0E" w:rsidRPr="00A75A0E">
              <w:rPr>
                <w:rFonts w:ascii="Times New Roman" w:hAnsi="Times New Roman" w:cs="Times New Roman"/>
                <w:sz w:val="24"/>
                <w:szCs w:val="24"/>
              </w:rPr>
              <w:t>удовлетворённости родителей деятельностью ОУ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Районная родительская конференция «Школа.</w:t>
            </w:r>
            <w:r w:rsidR="00FE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Вуз.</w:t>
            </w:r>
            <w:r w:rsidR="00FE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Карьера»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ЦППМСП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</w:tcPr>
          <w:p w:rsidR="002C559A" w:rsidRPr="00A75A0E" w:rsidRDefault="002C559A" w:rsidP="002C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(организация деятельности органа ученического самоуправления по отдельному плану)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Фестиваль-Фестивалей (реклама клубов)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652E9E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652E9E" w:rsidRDefault="00652E9E" w:rsidP="00652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грамотности. </w:t>
            </w:r>
          </w:p>
          <w:p w:rsidR="00652E9E" w:rsidRPr="00D20FFE" w:rsidRDefault="00652E9E" w:rsidP="00652E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говорить правильно»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52E9E" w:rsidRPr="00D20FFE" w:rsidRDefault="00652E9E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652E9E" w:rsidRPr="00D20FFE" w:rsidRDefault="00652E9E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652E9E" w:rsidRPr="00D20FFE" w:rsidRDefault="00652E9E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52E9E" w:rsidRPr="00D20FFE" w:rsidRDefault="00652E9E" w:rsidP="0065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 (видеопоздравления от классов)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Новому Году (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украшение классов «Новогодние настроение», изготовление газеты)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плакатов по коррупции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Сектор науки и образования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FE2694" w:rsidP="002C5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борьбы со СПИД</w:t>
            </w:r>
            <w:r w:rsidR="002C559A" w:rsidRPr="00A75A0E">
              <w:rPr>
                <w:rFonts w:ascii="Times New Roman" w:hAnsi="Times New Roman" w:cs="Times New Roman"/>
                <w:bCs/>
                <w:sz w:val="24"/>
                <w:szCs w:val="24"/>
              </w:rPr>
              <w:t>ом (информационная палатка)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Сектор науки и образования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Оранжевое настроение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Конец декабрь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Волонтерский проект «От сердца к сердцу»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Конец декабрь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Что? Где? Когда? (команды)Блокада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Что? Где? Когда? (команды) «Есть такая профессия родину защищать»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Что? Где? Когда? (команды) «Первый в космосе»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 Суева Т.И.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инструктажей: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в ЧС»  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подозрительных предметов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Действия при угрозе террористического акта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угрозы пожара и других чрезвычайных ситуаций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порядок действий, если вас захватили в заложники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при получении анонимных сообщений с угрозами совершения актов терроризма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Сентябрь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октябрь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декабрь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январь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Сектор журналистики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конкурса чтецов (ведущие)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досуга 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«Блокадный хлеб»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Сектор журналистики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(поздравления в классах)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«Что? Где? Когда? «На стыке трех наук»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Сектор науки и образования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tabs>
                <w:tab w:val="right" w:pos="57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чтецов «Мы внуки твои, Победа!»</w:t>
            </w:r>
          </w:p>
          <w:p w:rsidR="002C559A" w:rsidRPr="00A75A0E" w:rsidRDefault="002C559A" w:rsidP="002C559A">
            <w:pPr>
              <w:tabs>
                <w:tab w:val="right" w:pos="57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tabs>
                <w:tab w:val="right" w:pos="573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</w:t>
            </w:r>
          </w:p>
        </w:tc>
      </w:tr>
      <w:tr w:rsidR="00A540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A5409A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даты:</w:t>
            </w:r>
          </w:p>
          <w:p w:rsidR="00A5409A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Достоевского Ф.М.</w:t>
            </w:r>
          </w:p>
          <w:p w:rsidR="00A5409A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лет  со дня рождения Ломоносова М.В.</w:t>
            </w:r>
          </w:p>
          <w:p w:rsidR="00A5409A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лет  со дня рождения Некрасова Н.А.</w:t>
            </w:r>
          </w:p>
          <w:p w:rsidR="00A5409A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лет  со дня рождения Чуковского К.И.</w:t>
            </w:r>
          </w:p>
          <w:p w:rsidR="00A5409A" w:rsidRPr="00387313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лет  со дня рождения Петра 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5409A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A5409A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09A" w:rsidRPr="00387313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A5409A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409A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5409A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5409A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A5409A" w:rsidRPr="00387313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A5409A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  <w:p w:rsidR="00A5409A" w:rsidRPr="00387313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3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5409A" w:rsidRPr="00387313" w:rsidRDefault="00A5409A" w:rsidP="00A540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 ОБЩЕСТВЕННЫЕ ОБЪЕДИНЕНИЯ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Batang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Юный экскурсовод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Отборочный тур конкурса Юный экскурсовод школьного музея»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Нечипорук И.Н.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Цикл пешеходных экскурсий для начальной школы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«Не исчезнет память о войне»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Нечипорук И.Н.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Цикл классных часов: Равнение на подвиг (команда)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Нечипорук И.Н.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Метапредметный проект Дорогами Александра Невского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Суева Т.И.</w:t>
            </w:r>
          </w:p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Самойлова А.К.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Нечипорук И.Н.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школьных музеев: «Ждем друзей к себе в музей»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17-27 января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Нечипорук И.Н.</w:t>
            </w:r>
          </w:p>
        </w:tc>
      </w:tr>
      <w:tr w:rsidR="002C55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Подготовка к районным и городским конкурсам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shd w:val="clear" w:color="auto" w:fill="auto"/>
          </w:tcPr>
          <w:p w:rsidR="002C559A" w:rsidRPr="00A75A0E" w:rsidRDefault="00A75A0E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Зав. музеем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Нечипорук И.Н.</w:t>
            </w:r>
          </w:p>
        </w:tc>
      </w:tr>
      <w:tr w:rsidR="00A5409A" w:rsidRPr="00A75A0E" w:rsidTr="002C559A">
        <w:trPr>
          <w:trHeight w:val="669"/>
          <w:jc w:val="center"/>
        </w:trPr>
        <w:tc>
          <w:tcPr>
            <w:tcW w:w="5778" w:type="dxa"/>
            <w:shd w:val="clear" w:color="auto" w:fill="auto"/>
          </w:tcPr>
          <w:p w:rsidR="00A5409A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к 9 мая.</w:t>
            </w:r>
          </w:p>
          <w:p w:rsidR="00A5409A" w:rsidRPr="00D20FFE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музее, проекты, классные часы, участие в митингах.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5409A" w:rsidRPr="00D20FFE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A5409A" w:rsidRPr="00D20FFE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97" w:type="dxa"/>
            <w:shd w:val="clear" w:color="auto" w:fill="auto"/>
          </w:tcPr>
          <w:p w:rsidR="00A5409A" w:rsidRPr="00D20FFE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FE">
              <w:rPr>
                <w:rFonts w:ascii="Times New Roman" w:hAnsi="Times New Roman" w:cs="Times New Roman"/>
                <w:sz w:val="24"/>
                <w:szCs w:val="24"/>
              </w:rPr>
              <w:t>Зав. музеем Нечипорук И.Н.</w:t>
            </w:r>
          </w:p>
          <w:p w:rsidR="00A5409A" w:rsidRPr="00D20FFE" w:rsidRDefault="00A5409A" w:rsidP="00A5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</w:tr>
      <w:tr w:rsidR="002C559A" w:rsidRPr="00A75A0E" w:rsidTr="002C559A">
        <w:trPr>
          <w:jc w:val="center"/>
        </w:trPr>
        <w:tc>
          <w:tcPr>
            <w:tcW w:w="14786" w:type="dxa"/>
            <w:gridSpan w:val="6"/>
            <w:shd w:val="clear" w:color="auto" w:fill="D5DCE4" w:themeFill="text2" w:themeFillTint="33"/>
          </w:tcPr>
          <w:p w:rsidR="002C559A" w:rsidRPr="00A75A0E" w:rsidRDefault="002C559A" w:rsidP="002C55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C559A" w:rsidRPr="00A75A0E" w:rsidTr="002C559A">
        <w:trPr>
          <w:jc w:val="center"/>
        </w:trPr>
        <w:tc>
          <w:tcPr>
            <w:tcW w:w="14786" w:type="dxa"/>
            <w:gridSpan w:val="6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Правовое воспитание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Инструктаж: Правила поведения во время каникул, ПДД, РЖД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внутреннего распорядка для обучающихся и Положением о школьной форме и внешнем виде обучающихся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2021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безнадзорности и правонарушений среди обучающихся школы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  <w:vAlign w:val="center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месяц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профилактике безнадзорности и правонарушений 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Недели толерантности, тематических классных часов и уроков обществознания, на которых рассматривается КоАП РФ Глава 20. Административные правонарушения, посягающие на общественный порядок и общественную безопасность (</w:t>
            </w:r>
            <w:hyperlink r:id="rId5">
              <w:r w:rsidRPr="00A75A0E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20.3; </w:t>
              </w:r>
            </w:hyperlink>
            <w:hyperlink r:id="rId6">
              <w:r w:rsidRPr="00A75A0E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20.3.1. </w:t>
              </w:r>
            </w:hyperlink>
            <w:hyperlink r:id="rId7">
              <w:r w:rsidRPr="00A75A0E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  <w:vAlign w:val="center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10-16 ноября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</w:p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11-х классов учителя истории и обществознания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в рамках Месяца правовых знаний (по отдельному плану)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  <w:vAlign w:val="center"/>
          </w:tcPr>
          <w:p w:rsidR="002C559A" w:rsidRPr="00A75A0E" w:rsidRDefault="002C559A" w:rsidP="002C559A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20 ноября- 20 декабря 2021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учителя обществознания классные руководители 5-11-х классов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обучающихся, длительное время не посещающих образовательное учреждение, принятие мер по их возвращению (мониторинг посещаемости, скрытый отсев, мониторинг досуговой деятельности)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  <w:vAlign w:val="center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  <w:vAlign w:val="center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«На экзамен без стресса»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  <w:vAlign w:val="center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vAlign w:val="center"/>
          </w:tcPr>
          <w:p w:rsidR="002C559A" w:rsidRPr="00A75A0E" w:rsidRDefault="002C559A" w:rsidP="002C559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C559A" w:rsidRPr="00A75A0E" w:rsidRDefault="002C559A" w:rsidP="002C559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C559A" w:rsidRPr="00A75A0E" w:rsidRDefault="002C559A" w:rsidP="002C559A">
            <w:pPr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неуспевающими обучающимися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  <w:vAlign w:val="center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C559A" w:rsidRPr="00A75A0E" w:rsidTr="002C559A">
        <w:trPr>
          <w:jc w:val="center"/>
        </w:trPr>
        <w:tc>
          <w:tcPr>
            <w:tcW w:w="14786" w:type="dxa"/>
            <w:gridSpan w:val="6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распространения идеологии терроризма и экстремизма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ЕИД: Декада противодействия идеологии терроризма и экстремизма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2C559A" w:rsidRPr="00A75A0E" w:rsidRDefault="002C559A" w:rsidP="002C559A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Инструктаж: действия при угрозе террористического акта. </w:t>
            </w:r>
          </w:p>
          <w:p w:rsidR="002C559A" w:rsidRPr="00A75A0E" w:rsidRDefault="002C559A" w:rsidP="002C559A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Инструктаж: действия </w:t>
            </w:r>
            <w:r w:rsidR="00FE2694" w:rsidRPr="00A75A0E">
              <w:rPr>
                <w:rFonts w:ascii="Times New Roman" w:hAnsi="Times New Roman" w:cs="Times New Roman"/>
                <w:sz w:val="24"/>
                <w:szCs w:val="24"/>
              </w:rPr>
              <w:t>при возникновении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угрозы пожара и других чрезвычайных ситуаций </w:t>
            </w:r>
          </w:p>
          <w:p w:rsidR="002C559A" w:rsidRPr="00A75A0E" w:rsidRDefault="00FE2694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Беседа: Ответственность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за участие в несанкционированных митингах ФЗ № 54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-лекция с участием сотрудников прокуратуры ОДН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 «Терроризм - угроза обществу 21 века»; «Терроризм не имеет границ»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«Терроризм и интернет»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3-13 сентября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Центр научных решений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уроки: Всероссийский урок безопасности школьников в сети Интернет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Организации Объединенных Наций»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2C559A" w:rsidRPr="00A75A0E" w:rsidRDefault="00FE2694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Радиопередача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«День солидарности в борьбе с терроризмом»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при чрезвычайных ситуаций»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народного единства, направленные на формирование толерантного отношения к людям разных национальностей.</w:t>
            </w:r>
          </w:p>
          <w:p w:rsidR="002C559A" w:rsidRPr="00A75A0E" w:rsidRDefault="002C559A" w:rsidP="002C559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ind w:left="2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час: «4 ноября - День народного единства»;  Просмотр видеороликов.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8-13 ноября 2021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«Конституция - основной закон нашей жизни»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за ликвидацию расовой дискриминации»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Декабрь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Учитель обществознания</w:t>
            </w:r>
          </w:p>
          <w:p w:rsidR="002C559A" w:rsidRPr="00A75A0E" w:rsidRDefault="00FE2694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обучающимися, направленные на воспитание культуры спортивных болельщиков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C559A" w:rsidRPr="00A75A0E" w:rsidRDefault="00FE2694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знание законодательства о противодействии экстремизму, терроризму, а также о публичных мероприятиях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  <w:p w:rsidR="002C559A" w:rsidRPr="00A75A0E" w:rsidRDefault="00FE2694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обучающихся: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«Поведение в ЧС»  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подозрительных предметов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Действия при угрозе террористического акта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угрозы пожара и других чрезвычайных ситуаций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Правила поведения и порядок действий, если вас захватили в заложники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0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октябрь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ноябрь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декабрь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январь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час: «Терроризм, его причины и последствия», «Урок мужества»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Просмотр и осуждение фильмов «Антитеррор. Школа безопасности», «Школа выживания»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Объектовая тренировка с обучающимися при возникновении угрозы террористического акта и в чрезвычайных ситуациях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учитель ОБЖ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документов, направленных на противодействие терроризма и экстремизма в рамках Месяца правовых знаний на уроках обществознания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2021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ind w:left="2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школе, на сайте, памяток «Терроризм – угроза обществу»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</w:p>
        </w:tc>
      </w:tr>
      <w:tr w:rsidR="002C559A" w:rsidRPr="00A75A0E" w:rsidTr="002C559A">
        <w:trPr>
          <w:jc w:val="center"/>
        </w:trPr>
        <w:tc>
          <w:tcPr>
            <w:tcW w:w="14786" w:type="dxa"/>
            <w:gridSpan w:val="6"/>
          </w:tcPr>
          <w:p w:rsidR="002C559A" w:rsidRPr="00A75A0E" w:rsidRDefault="002C559A" w:rsidP="002C559A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немедицинского употребления наркотических и психотропных веществ,</w:t>
            </w:r>
          </w:p>
          <w:p w:rsidR="002C559A" w:rsidRPr="00A75A0E" w:rsidRDefault="002C559A" w:rsidP="002C559A">
            <w:pPr>
              <w:ind w:right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алкоголя, табакокурения и пр. Формирование здорового образа жизни.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Антинаркотический месячник (по отдельному плану)  </w:t>
            </w:r>
          </w:p>
          <w:p w:rsidR="002C559A" w:rsidRPr="00A75A0E" w:rsidRDefault="002C559A" w:rsidP="002C559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час: «Молодежь за ЗОЖ»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  <w:vAlign w:val="center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Служба психолого-педагогического сопровождения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 на предмет раннего выявления незаконного потребления наркотических средств и психотропных веществ  (сбор согласий)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  <w:vAlign w:val="center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Служба психолого-педагогического сопровождения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Декады здорового образа жизни (по отдельному плану)</w:t>
            </w:r>
          </w:p>
          <w:p w:rsidR="002C559A" w:rsidRPr="00A75A0E" w:rsidRDefault="002C559A" w:rsidP="002C559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«Неделя спорта-2022» баскетбол, плавание, шашки, подтягивание, волейбол</w:t>
            </w:r>
            <w:r w:rsidR="00A5409A">
              <w:rPr>
                <w:rFonts w:ascii="Times New Roman" w:hAnsi="Times New Roman" w:cs="Times New Roman"/>
                <w:sz w:val="24"/>
                <w:szCs w:val="24"/>
              </w:rPr>
              <w:t>, танцевальный флешмоб.</w:t>
            </w:r>
            <w:bookmarkStart w:id="0" w:name="_GoBack"/>
            <w:bookmarkEnd w:id="0"/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4-14 апреля 2022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ЗОЖ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социальных сетей обучающихся с целью выявления обучающихся, проявляющих интерес к ПАВ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период летних каникул профилактических антинаркотических мероприятий, пропагандирующих здоровый образ жизни (организация летней занятости, досуга, профориентационные мероприятия)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eastAsia="№Е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jc w:val="center"/>
        </w:trPr>
        <w:tc>
          <w:tcPr>
            <w:tcW w:w="14786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2C559A" w:rsidRPr="00A75A0E" w:rsidRDefault="002C559A" w:rsidP="002C5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Единые информационные дни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- ЕИД: Неделя безопасности детей и подростков: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FE2694">
              <w:rPr>
                <w:rFonts w:ascii="Times New Roman" w:hAnsi="Times New Roman" w:cs="Times New Roman"/>
                <w:sz w:val="24"/>
                <w:szCs w:val="24"/>
              </w:rPr>
              <w:t>«Профилактика противоправного и зависимого поведения в глобальной сети»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1-7 февраля 2022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FE2694">
              <w:rPr>
                <w:rFonts w:ascii="Times New Roman" w:hAnsi="Times New Roman" w:cs="Times New Roman"/>
                <w:sz w:val="24"/>
                <w:szCs w:val="24"/>
              </w:rPr>
              <w:t xml:space="preserve">циальный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ЕИД «Месячник антинаркотических мероприятий» (по отдельному плану): проведение   школьных мероприятий, направленных на профилактику наркомании и других асоциальных явлений, пропаганду здорового образа жизни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A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-интерактивная лекция с просмотром фильма по профилактике наркомании 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tabs>
                <w:tab w:val="left" w:pos="2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«Молодежь за ЗОЖ»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по ЗОЖ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ЕИД «Всероссийский урок безопасности школьников в сети Интернет»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5"/>
              </w:numPr>
            </w:pPr>
            <w:r w:rsidRPr="00A75A0E">
              <w:t>Лекция с элементами дискуссии «Какие сайты ты посещаешь?» «Проблема Интернет – зависимости»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Беседа: противодействие распространения заведомо ложных звонков об актах терроризма статья 207 УК РФ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Радиопередача «Действия при чрезвычайных ситуациях»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22 октября 2021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Инструктаж: «Нахождение на улице в темное время года, комендантский час»,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1851" w:type="dxa"/>
            <w:gridSpan w:val="2"/>
          </w:tcPr>
          <w:p w:rsidR="002C559A" w:rsidRPr="00A75A0E" w:rsidRDefault="00FE2694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Целевое профилактическая мероприятие «Внимание – дети!»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2C559A" w:rsidRPr="00A75A0E" w:rsidRDefault="00FE2694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ЕИД «Всероссийский День правовой помощи детям» 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(совместно с сотрудниками 39 О/П).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Круглый стол участников студии журналистики с социальным работником школы на тему «Права школьника»  с видеосъемкой и освещением в газете «На пять».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ВШК, ОДН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19 ноября 2021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FE2694"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ЕИД «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Месяц правовых знаний»</w:t>
            </w:r>
          </w:p>
          <w:p w:rsidR="002C559A" w:rsidRPr="00A75A0E" w:rsidRDefault="002C559A" w:rsidP="002C5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час(беседа)  </w:t>
            </w:r>
          </w:p>
          <w:p w:rsidR="002C559A" w:rsidRPr="00A75A0E" w:rsidRDefault="002C559A" w:rsidP="002C5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>«Конституционные права и обязанности граждан», «Административная и уголовная ответственность за совершение противоправных деяний»</w:t>
            </w:r>
          </w:p>
          <w:p w:rsidR="002C559A" w:rsidRPr="00A75A0E" w:rsidRDefault="002C559A" w:rsidP="002C559A">
            <w:pPr>
              <w:pStyle w:val="a5"/>
              <w:spacing w:before="0" w:beforeAutospacing="0" w:after="0" w:afterAutospacing="0"/>
            </w:pPr>
            <w:r w:rsidRPr="00A75A0E">
              <w:t xml:space="preserve">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20 ноября-20 декабря 2021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Психологи ЦППМСП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Инструктаж: «Правила поведения во время каникул:  места массового скопления людей, во время салюта, выход на лед, ПДД»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FE2694" w:rsidRPr="00A75A0E" w:rsidRDefault="00FE2694" w:rsidP="00FE2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C559A" w:rsidRPr="00A75A0E" w:rsidRDefault="00FE2694" w:rsidP="00FE2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«Правила поведения на железнодорожном транспорте» в гугл-форме среди обучающихся 5-11 классов.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97" w:type="dxa"/>
          </w:tcPr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ЕИД Неделя безопасного интернета «Безопасность в глобальной сети»: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Классный час «Профилактика противоправного и зависимого поведения в глобальной сети» 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 и экстремизм» 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1-7 февраля 2022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E2694" w:rsidRPr="00A75A0E" w:rsidRDefault="00FE2694" w:rsidP="00FE2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C559A" w:rsidRPr="00A75A0E" w:rsidRDefault="00FE2694" w:rsidP="00FE2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Представители Центра научных решений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Анонимное анкетирование обучающихся с целью выявления внутришкольного насилия.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«Умышленное уничтожение или повреждение чужого имущества» (ст.167 УК РФ).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- «Комендантский час для несовершеннолетних».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97" w:type="dxa"/>
          </w:tcPr>
          <w:p w:rsidR="00FE2694" w:rsidRPr="00A75A0E" w:rsidRDefault="00FE2694" w:rsidP="00FE2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C559A" w:rsidRPr="00A75A0E" w:rsidRDefault="00FE2694" w:rsidP="00FE2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FE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Проведение дня борьбы с депрессией</w:t>
            </w:r>
          </w:p>
        </w:tc>
        <w:tc>
          <w:tcPr>
            <w:tcW w:w="1851" w:type="dxa"/>
            <w:gridSpan w:val="2"/>
            <w:vAlign w:val="center"/>
          </w:tcPr>
          <w:p w:rsidR="002C559A" w:rsidRPr="00A75A0E" w:rsidRDefault="00FE2694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  <w:vAlign w:val="center"/>
          </w:tcPr>
          <w:p w:rsidR="002C559A" w:rsidRPr="00A75A0E" w:rsidRDefault="00FE2694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697" w:type="dxa"/>
          </w:tcPr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ЕИД </w:t>
            </w:r>
            <w:r w:rsidR="00FE2694" w:rsidRPr="00A75A0E">
              <w:rPr>
                <w:rFonts w:ascii="Times New Roman" w:hAnsi="Times New Roman" w:cs="Times New Roman"/>
                <w:sz w:val="24"/>
                <w:szCs w:val="24"/>
              </w:rPr>
              <w:t>«Декада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жизни»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Проведение бесед «Здоровый образ жизни» по темам: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4"/>
              </w:numPr>
            </w:pPr>
            <w:r w:rsidRPr="00A75A0E">
              <w:t xml:space="preserve"> «Профилактика заболеваний: контроль массы тела»;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4"/>
              </w:numPr>
            </w:pPr>
            <w:r w:rsidRPr="00A75A0E">
              <w:t>«Повышение иммунитета»;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4"/>
              </w:numPr>
            </w:pPr>
            <w:r w:rsidRPr="00A75A0E">
              <w:t>«Питание и здоровье»;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4"/>
              </w:numPr>
            </w:pPr>
            <w:r w:rsidRPr="00A75A0E">
              <w:t>«Вред телевизора и компьютерных игр»;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2"/>
              </w:numPr>
            </w:pPr>
            <w:r w:rsidRPr="00A75A0E">
              <w:t>«Сохраняем остроту зрения»;</w:t>
            </w:r>
          </w:p>
          <w:p w:rsidR="002C559A" w:rsidRPr="00A75A0E" w:rsidRDefault="002C559A" w:rsidP="002C559A">
            <w:pPr>
              <w:pStyle w:val="a3"/>
              <w:numPr>
                <w:ilvl w:val="0"/>
                <w:numId w:val="3"/>
              </w:numPr>
              <w:ind w:left="360"/>
              <w:rPr>
                <w:i/>
                <w:lang w:eastAsia="en-US"/>
              </w:rPr>
            </w:pPr>
            <w:r w:rsidRPr="00A75A0E">
              <w:t>Интегрированный классный час Интерактивная игра «Предупрежден – значит защищен!</w:t>
            </w:r>
          </w:p>
        </w:tc>
        <w:tc>
          <w:tcPr>
            <w:tcW w:w="1851" w:type="dxa"/>
            <w:gridSpan w:val="2"/>
          </w:tcPr>
          <w:p w:rsidR="002C559A" w:rsidRPr="00A75A0E" w:rsidRDefault="00FE2694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4 Апрель – 14 апреля 2022 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по ЗОЖ</w:t>
            </w:r>
          </w:p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ЦППМСП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ЕИД «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Месячник медиации» (по отдельному плану)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по медиации</w:t>
            </w:r>
          </w:p>
          <w:p w:rsidR="002C559A" w:rsidRPr="00A75A0E" w:rsidRDefault="00FE2694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2C559A" w:rsidRPr="00A75A0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A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«Всемирный день борьбы со СПИДом»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A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(мальчики)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Молодежная консультация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ЕИД «Единый информационный день Детского телефона доверия: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   Беседы и классные часы «Куда обратиться, если случилось несчастье?», «Выход есть всегда», «Как помогает телефон доверия»   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17 мая 2021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FE2694" w:rsidRPr="00A75A0E" w:rsidRDefault="00FE2694" w:rsidP="00FE2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2C559A" w:rsidRPr="00A75A0E" w:rsidRDefault="00FE2694" w:rsidP="00FE26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9A" w:rsidRPr="00A75A0E" w:rsidTr="002C559A">
        <w:trPr>
          <w:jc w:val="center"/>
        </w:trPr>
        <w:tc>
          <w:tcPr>
            <w:tcW w:w="6062" w:type="dxa"/>
            <w:gridSpan w:val="2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ЕИД «Единый день детской дорожной безопасности в Санкт-Петербурге»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период летних каникул профилактических антинаркотических мероприятий, пропагандирующих здоровый образ жизни</w:t>
            </w:r>
          </w:p>
        </w:tc>
        <w:tc>
          <w:tcPr>
            <w:tcW w:w="1851" w:type="dxa"/>
            <w:gridSpan w:val="2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76" w:type="dxa"/>
          </w:tcPr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</w:tcPr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 Классные руководители</w:t>
            </w:r>
          </w:p>
          <w:p w:rsidR="002C559A" w:rsidRPr="00A75A0E" w:rsidRDefault="00FE2694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  <w:p w:rsidR="002C559A" w:rsidRPr="00A75A0E" w:rsidRDefault="002C559A" w:rsidP="002C55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5A0E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2C559A" w:rsidRPr="00A75A0E" w:rsidRDefault="002C559A" w:rsidP="002C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877" w:rsidRPr="00A75A0E" w:rsidRDefault="00001877">
      <w:pPr>
        <w:rPr>
          <w:rFonts w:ascii="Times New Roman" w:hAnsi="Times New Roman" w:cs="Times New Roman"/>
          <w:sz w:val="24"/>
          <w:szCs w:val="24"/>
        </w:rPr>
      </w:pPr>
    </w:p>
    <w:sectPr w:rsidR="00001877" w:rsidRPr="00A75A0E" w:rsidSect="002C5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310"/>
    <w:multiLevelType w:val="hybridMultilevel"/>
    <w:tmpl w:val="4BF0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3E6"/>
    <w:multiLevelType w:val="hybridMultilevel"/>
    <w:tmpl w:val="C97E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023CD"/>
    <w:multiLevelType w:val="hybridMultilevel"/>
    <w:tmpl w:val="A296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A4BCB"/>
    <w:multiLevelType w:val="hybridMultilevel"/>
    <w:tmpl w:val="5C6E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0227D"/>
    <w:multiLevelType w:val="hybridMultilevel"/>
    <w:tmpl w:val="4BD80D00"/>
    <w:lvl w:ilvl="0" w:tplc="80F2468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9A"/>
    <w:rsid w:val="00001877"/>
    <w:rsid w:val="002C559A"/>
    <w:rsid w:val="00362340"/>
    <w:rsid w:val="00652E9E"/>
    <w:rsid w:val="00A5409A"/>
    <w:rsid w:val="00A75A0E"/>
    <w:rsid w:val="00F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ECCD"/>
  <w15:chartTrackingRefBased/>
  <w15:docId w15:val="{EB60A4F9-66B7-434E-8DFD-788B0177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C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5488786953c91e4cfc6fce519cc71d4ddd7075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5488786953c91e4cfc6fce519cc71d4ddd707562/" TargetMode="External"/><Relationship Id="rId5" Type="http://schemas.openxmlformats.org/officeDocument/2006/relationships/hyperlink" Target="http://www.consultant.ru/document/cons_doc_LAW_34661/e3620d183bd6d1fe2ab8b0c912809857217325a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2021-09-10T14:02:00Z</dcterms:created>
  <dcterms:modified xsi:type="dcterms:W3CDTF">2022-03-11T12:49:00Z</dcterms:modified>
</cp:coreProperties>
</file>